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5800D1" w14:textId="77777777" w:rsidR="002F5BEE" w:rsidRPr="0079342F" w:rsidRDefault="00A10AD2" w:rsidP="002F5BEE">
      <w:pPr>
        <w:pStyle w:val="Default"/>
        <w:jc w:val="right"/>
        <w:rPr>
          <w:b/>
        </w:rPr>
      </w:pPr>
      <w:r w:rsidRPr="00DB6DA9">
        <w:rPr>
          <w:color w:val="000000" w:themeColor="text1"/>
          <w:sz w:val="16"/>
          <w:szCs w:val="16"/>
        </w:rPr>
        <w:t xml:space="preserve"> </w:t>
      </w:r>
      <w:r w:rsidR="002F5BEE">
        <w:rPr>
          <w:b/>
        </w:rPr>
        <w:tab/>
      </w:r>
      <w:r w:rsidR="002F5BEE" w:rsidRPr="0079342F">
        <w:rPr>
          <w:b/>
        </w:rPr>
        <w:t>«УТВЕРЖДАЮ»</w:t>
      </w:r>
    </w:p>
    <w:p w14:paraId="54240D58" w14:textId="77777777" w:rsidR="002F5BEE" w:rsidRDefault="002F5BEE" w:rsidP="002F5BEE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14:paraId="0620C463" w14:textId="77777777" w:rsidR="002F5BEE" w:rsidRPr="004329D9" w:rsidRDefault="002F5BEE" w:rsidP="002F5BEE">
      <w:pPr>
        <w:pStyle w:val="Default"/>
        <w:jc w:val="right"/>
      </w:pPr>
      <w:r>
        <w:t>АО «ДЕЗ»</w:t>
      </w:r>
    </w:p>
    <w:p w14:paraId="321AAE28" w14:textId="77777777" w:rsidR="002F5BEE" w:rsidRPr="0096566C" w:rsidRDefault="002F5BEE" w:rsidP="002F5BEE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14:paraId="4498041B" w14:textId="77777777" w:rsidR="002F5BEE" w:rsidRDefault="002F5BEE" w:rsidP="002F5BEE">
      <w:pPr>
        <w:pStyle w:val="Default"/>
        <w:jc w:val="right"/>
      </w:pPr>
    </w:p>
    <w:p w14:paraId="16E255E7" w14:textId="77777777" w:rsidR="002F5BEE" w:rsidRPr="004329D9" w:rsidRDefault="002F5BEE" w:rsidP="002F5BEE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________</w:t>
      </w:r>
      <w:r w:rsidRPr="004329D9">
        <w:t xml:space="preserve"> 201</w:t>
      </w:r>
      <w:r>
        <w:t>__</w:t>
      </w:r>
      <w:r w:rsidRPr="004329D9">
        <w:t>г.</w:t>
      </w:r>
    </w:p>
    <w:p w14:paraId="04064D72" w14:textId="77777777" w:rsidR="002F5BEE" w:rsidRPr="006E6AFF" w:rsidRDefault="002F5BEE" w:rsidP="002F5BEE">
      <w:pPr>
        <w:widowControl w:val="0"/>
        <w:rPr>
          <w:b/>
          <w:sz w:val="24"/>
          <w:szCs w:val="24"/>
        </w:rPr>
      </w:pPr>
    </w:p>
    <w:p w14:paraId="00D5CFAE" w14:textId="77777777" w:rsidR="002F5BEE" w:rsidRPr="006E6AFF" w:rsidRDefault="002F5BEE" w:rsidP="002F5BEE">
      <w:pPr>
        <w:widowControl w:val="0"/>
        <w:rPr>
          <w:b/>
          <w:sz w:val="24"/>
          <w:szCs w:val="24"/>
        </w:rPr>
      </w:pPr>
    </w:p>
    <w:p w14:paraId="258D01B5" w14:textId="77777777" w:rsidR="002F5BEE" w:rsidRPr="006E6AFF" w:rsidRDefault="002F5BEE" w:rsidP="002F5BEE">
      <w:pPr>
        <w:widowControl w:val="0"/>
        <w:rPr>
          <w:b/>
          <w:sz w:val="24"/>
          <w:szCs w:val="24"/>
        </w:rPr>
      </w:pPr>
    </w:p>
    <w:p w14:paraId="2D8738C6" w14:textId="77777777" w:rsidR="002F5BEE" w:rsidRPr="006E6AFF" w:rsidRDefault="002F5BEE" w:rsidP="002F5BEE">
      <w:pPr>
        <w:widowControl w:val="0"/>
        <w:rPr>
          <w:b/>
          <w:sz w:val="24"/>
          <w:szCs w:val="24"/>
        </w:rPr>
      </w:pPr>
    </w:p>
    <w:p w14:paraId="3799D5DD" w14:textId="77777777" w:rsidR="002F5BEE" w:rsidRPr="006E6AFF" w:rsidRDefault="002F5BEE" w:rsidP="002F5BEE">
      <w:pPr>
        <w:widowControl w:val="0"/>
        <w:rPr>
          <w:b/>
          <w:sz w:val="24"/>
          <w:szCs w:val="24"/>
        </w:rPr>
      </w:pPr>
    </w:p>
    <w:p w14:paraId="23AE5DE2" w14:textId="77777777" w:rsidR="002F5BEE" w:rsidRPr="00A7627D" w:rsidRDefault="002F5BEE" w:rsidP="002F5BEE">
      <w:pPr>
        <w:widowControl w:val="0"/>
        <w:rPr>
          <w:sz w:val="24"/>
          <w:szCs w:val="24"/>
        </w:rPr>
      </w:pPr>
    </w:p>
    <w:p w14:paraId="73547A1F" w14:textId="35570411" w:rsidR="002F5BEE" w:rsidRPr="00C002B2" w:rsidRDefault="004D5E99" w:rsidP="002F5BEE">
      <w:pPr>
        <w:widowControl w:val="0"/>
        <w:jc w:val="center"/>
        <w:rPr>
          <w:szCs w:val="24"/>
        </w:rPr>
      </w:pPr>
      <w:r>
        <w:rPr>
          <w:szCs w:val="24"/>
        </w:rPr>
        <w:t>ТЕХНИЧЕСКОЕ ЗАДАНИЕ №2</w:t>
      </w:r>
    </w:p>
    <w:p w14:paraId="0ADDDAFF" w14:textId="65AC99AC" w:rsidR="002F5BEE" w:rsidRPr="00C002B2" w:rsidRDefault="002F5BEE" w:rsidP="002F5BEE">
      <w:pPr>
        <w:widowControl w:val="0"/>
        <w:tabs>
          <w:tab w:val="left" w:pos="9356"/>
          <w:tab w:val="left" w:pos="9498"/>
        </w:tabs>
        <w:jc w:val="center"/>
        <w:rPr>
          <w:szCs w:val="24"/>
        </w:rPr>
      </w:pPr>
      <w:proofErr w:type="gramStart"/>
      <w:r w:rsidRPr="00C002B2">
        <w:rPr>
          <w:szCs w:val="24"/>
        </w:rPr>
        <w:t>на</w:t>
      </w:r>
      <w:proofErr w:type="gramEnd"/>
      <w:r w:rsidRPr="00C002B2">
        <w:rPr>
          <w:szCs w:val="24"/>
        </w:rPr>
        <w:t xml:space="preserve"> поставку </w:t>
      </w:r>
      <w:r>
        <w:rPr>
          <w:color w:val="000000"/>
          <w:szCs w:val="24"/>
        </w:rPr>
        <w:t>Автомобиля</w:t>
      </w:r>
      <w:r w:rsidRPr="00C002B2">
        <w:rPr>
          <w:color w:val="000000"/>
          <w:szCs w:val="24"/>
        </w:rPr>
        <w:t xml:space="preserve"> </w:t>
      </w:r>
      <w:r w:rsidRPr="00DB6DA9">
        <w:rPr>
          <w:color w:val="000000" w:themeColor="text1"/>
        </w:rPr>
        <w:t>УАЗ 29891</w:t>
      </w:r>
      <w:r>
        <w:rPr>
          <w:color w:val="000000" w:themeColor="text1"/>
        </w:rPr>
        <w:t xml:space="preserve"> </w:t>
      </w:r>
      <w:r w:rsidRPr="00C002B2">
        <w:rPr>
          <w:color w:val="000000"/>
          <w:szCs w:val="24"/>
        </w:rPr>
        <w:t>или аналог (эквивалент)</w:t>
      </w:r>
    </w:p>
    <w:p w14:paraId="7C27131E" w14:textId="77777777" w:rsidR="002F5BEE" w:rsidRPr="00C002B2" w:rsidRDefault="002F5BEE" w:rsidP="002F5BEE">
      <w:pPr>
        <w:widowControl w:val="0"/>
        <w:rPr>
          <w:szCs w:val="24"/>
        </w:rPr>
      </w:pPr>
    </w:p>
    <w:p w14:paraId="021565BB" w14:textId="41D702BC" w:rsidR="002F5BEE" w:rsidRPr="00C002B2" w:rsidRDefault="002F5BEE" w:rsidP="002F5BEE">
      <w:pPr>
        <w:widowControl w:val="0"/>
        <w:tabs>
          <w:tab w:val="left" w:pos="9356"/>
          <w:tab w:val="left" w:pos="9498"/>
        </w:tabs>
        <w:jc w:val="center"/>
        <w:rPr>
          <w:szCs w:val="24"/>
        </w:rPr>
      </w:pPr>
      <w:r w:rsidRPr="00C002B2">
        <w:rPr>
          <w:color w:val="000000"/>
          <w:szCs w:val="24"/>
        </w:rPr>
        <w:t xml:space="preserve">Предмет закупки: </w:t>
      </w:r>
      <w:r>
        <w:rPr>
          <w:i/>
          <w:sz w:val="26"/>
          <w:szCs w:val="26"/>
          <w:u w:val="single"/>
        </w:rPr>
        <w:t>автомобиль пассажирский</w:t>
      </w:r>
    </w:p>
    <w:p w14:paraId="09EC65EB" w14:textId="77777777" w:rsidR="002F5BEE" w:rsidRPr="00C002B2" w:rsidRDefault="002F5BEE" w:rsidP="002F5BEE">
      <w:pPr>
        <w:widowControl w:val="0"/>
        <w:rPr>
          <w:szCs w:val="24"/>
        </w:rPr>
      </w:pPr>
    </w:p>
    <w:p w14:paraId="4D0E9794" w14:textId="77777777" w:rsidR="002F5BEE" w:rsidRPr="00C002B2" w:rsidRDefault="002F5BEE" w:rsidP="002F5BEE">
      <w:pPr>
        <w:widowControl w:val="0"/>
        <w:rPr>
          <w:szCs w:val="24"/>
        </w:rPr>
      </w:pPr>
    </w:p>
    <w:p w14:paraId="43D9E3DF" w14:textId="77777777" w:rsidR="002F5BEE" w:rsidRPr="00C002B2" w:rsidRDefault="002F5BEE" w:rsidP="002F5BEE">
      <w:pPr>
        <w:widowControl w:val="0"/>
        <w:rPr>
          <w:szCs w:val="24"/>
        </w:rPr>
      </w:pPr>
    </w:p>
    <w:p w14:paraId="1907A7C6" w14:textId="77777777" w:rsidR="002F5BEE" w:rsidRPr="00C002B2" w:rsidRDefault="002F5BEE" w:rsidP="002F5BEE">
      <w:pPr>
        <w:widowControl w:val="0"/>
        <w:rPr>
          <w:szCs w:val="24"/>
        </w:rPr>
      </w:pPr>
    </w:p>
    <w:p w14:paraId="55BC0E87" w14:textId="77777777" w:rsidR="002F5BEE" w:rsidRPr="00C002B2" w:rsidRDefault="002F5BEE" w:rsidP="002F5BEE">
      <w:pPr>
        <w:widowControl w:val="0"/>
        <w:rPr>
          <w:szCs w:val="24"/>
        </w:rPr>
      </w:pPr>
    </w:p>
    <w:p w14:paraId="2A862258" w14:textId="77777777" w:rsidR="002F5BEE" w:rsidRPr="00C002B2" w:rsidRDefault="002F5BEE" w:rsidP="002F5BEE">
      <w:pPr>
        <w:widowControl w:val="0"/>
        <w:tabs>
          <w:tab w:val="left" w:pos="9356"/>
          <w:tab w:val="left" w:pos="9498"/>
        </w:tabs>
        <w:jc w:val="center"/>
        <w:rPr>
          <w:caps/>
          <w:szCs w:val="24"/>
        </w:rPr>
      </w:pPr>
      <w:r w:rsidRPr="00C002B2">
        <w:rPr>
          <w:caps/>
          <w:szCs w:val="24"/>
        </w:rPr>
        <w:t>том 2 «ТЕХНИЧЕСКАЯ ЧАСТЬ»</w:t>
      </w:r>
    </w:p>
    <w:p w14:paraId="76E04083" w14:textId="77777777" w:rsidR="002F5BEE" w:rsidRPr="00A7627D" w:rsidRDefault="002F5BEE" w:rsidP="002F5BEE">
      <w:pPr>
        <w:widowControl w:val="0"/>
        <w:rPr>
          <w:sz w:val="24"/>
          <w:szCs w:val="24"/>
        </w:rPr>
      </w:pPr>
    </w:p>
    <w:p w14:paraId="1417EAC9" w14:textId="77777777" w:rsidR="002F5BEE" w:rsidRDefault="002F5BEE" w:rsidP="002F5BEE">
      <w:pPr>
        <w:spacing w:before="100" w:beforeAutospacing="1" w:after="100" w:afterAutospacing="1" w:line="240" w:lineRule="auto"/>
        <w:ind w:firstLine="709"/>
        <w:jc w:val="center"/>
        <w:rPr>
          <w:b/>
          <w:bCs/>
        </w:rPr>
      </w:pPr>
    </w:p>
    <w:p w14:paraId="7496EAF9" w14:textId="77777777" w:rsidR="002F5BEE" w:rsidRPr="00876A2E" w:rsidRDefault="002F5BEE" w:rsidP="002F5BEE">
      <w:pPr>
        <w:spacing w:line="240" w:lineRule="auto"/>
      </w:pPr>
    </w:p>
    <w:p w14:paraId="57601A03" w14:textId="77777777" w:rsidR="002F5BEE" w:rsidRDefault="002F5BEE" w:rsidP="002F5BEE">
      <w:pPr>
        <w:spacing w:line="240" w:lineRule="auto"/>
      </w:pPr>
    </w:p>
    <w:p w14:paraId="1CD2BAA9" w14:textId="77777777" w:rsidR="002F5BEE" w:rsidRDefault="002F5BEE" w:rsidP="002F5BEE">
      <w:pPr>
        <w:spacing w:line="240" w:lineRule="auto"/>
      </w:pPr>
    </w:p>
    <w:p w14:paraId="7FF4F5BF" w14:textId="77777777" w:rsidR="002F5BEE" w:rsidRDefault="002F5BEE" w:rsidP="002F5BEE">
      <w:pPr>
        <w:spacing w:line="240" w:lineRule="auto"/>
      </w:pPr>
    </w:p>
    <w:p w14:paraId="7384A54F" w14:textId="77777777" w:rsidR="002F5BEE" w:rsidRDefault="002F5BEE" w:rsidP="002F5BEE">
      <w:pPr>
        <w:spacing w:line="240" w:lineRule="auto"/>
      </w:pPr>
    </w:p>
    <w:p w14:paraId="42C6AA88" w14:textId="77777777" w:rsidR="002F5BEE" w:rsidRDefault="002F5BEE" w:rsidP="002F5BEE">
      <w:pPr>
        <w:spacing w:line="240" w:lineRule="auto"/>
      </w:pPr>
    </w:p>
    <w:p w14:paraId="5A88ED5C" w14:textId="77777777" w:rsidR="002F5BEE" w:rsidRDefault="002F5BEE" w:rsidP="002F5BEE">
      <w:pPr>
        <w:spacing w:line="240" w:lineRule="auto"/>
      </w:pPr>
    </w:p>
    <w:p w14:paraId="5206C6FA" w14:textId="77777777" w:rsidR="002F5BEE" w:rsidRDefault="002F5BEE" w:rsidP="002F5BEE">
      <w:pPr>
        <w:spacing w:line="240" w:lineRule="auto"/>
      </w:pPr>
    </w:p>
    <w:p w14:paraId="690C3584" w14:textId="77777777" w:rsidR="002F5BEE" w:rsidRDefault="002F5BEE" w:rsidP="002F5BEE">
      <w:pPr>
        <w:spacing w:line="240" w:lineRule="auto"/>
      </w:pPr>
    </w:p>
    <w:p w14:paraId="146DFAD9" w14:textId="77777777" w:rsidR="002F5BEE" w:rsidRDefault="002F5BEE" w:rsidP="002F5BEE">
      <w:pPr>
        <w:spacing w:line="240" w:lineRule="auto"/>
      </w:pPr>
    </w:p>
    <w:p w14:paraId="5A3D0DE7" w14:textId="77777777" w:rsidR="002F5BEE" w:rsidRDefault="002F5BEE" w:rsidP="002F5BEE">
      <w:pPr>
        <w:spacing w:line="240" w:lineRule="auto"/>
      </w:pPr>
    </w:p>
    <w:p w14:paraId="734B4429" w14:textId="77777777" w:rsidR="002F5BEE" w:rsidRDefault="002F5BEE" w:rsidP="002F5BEE">
      <w:pPr>
        <w:spacing w:line="240" w:lineRule="auto"/>
      </w:pPr>
    </w:p>
    <w:p w14:paraId="2982D2A8" w14:textId="77777777" w:rsidR="002F5BEE" w:rsidRDefault="002F5BEE" w:rsidP="002F5BEE">
      <w:pPr>
        <w:spacing w:line="240" w:lineRule="auto"/>
      </w:pPr>
    </w:p>
    <w:p w14:paraId="1AD830F4" w14:textId="77777777" w:rsidR="002F5BEE" w:rsidRDefault="002F5BEE" w:rsidP="002F5BEE">
      <w:pPr>
        <w:spacing w:line="240" w:lineRule="auto"/>
      </w:pPr>
    </w:p>
    <w:p w14:paraId="72DAC3C6" w14:textId="77777777" w:rsidR="002F5BEE" w:rsidRDefault="002F5BEE" w:rsidP="002F5BEE">
      <w:pPr>
        <w:spacing w:line="240" w:lineRule="auto"/>
      </w:pPr>
    </w:p>
    <w:p w14:paraId="4D95798A" w14:textId="77777777" w:rsidR="002F5BEE" w:rsidRDefault="002F5BEE" w:rsidP="002F5BEE">
      <w:pPr>
        <w:spacing w:line="240" w:lineRule="auto"/>
      </w:pPr>
    </w:p>
    <w:p w14:paraId="7A6491A6" w14:textId="77777777" w:rsidR="002F5BEE" w:rsidRDefault="002F5BEE" w:rsidP="002F5BEE">
      <w:pPr>
        <w:spacing w:line="240" w:lineRule="auto"/>
      </w:pPr>
    </w:p>
    <w:p w14:paraId="7F348A6E" w14:textId="77777777" w:rsidR="002F5BEE" w:rsidRPr="00876A2E" w:rsidRDefault="002F5BEE" w:rsidP="002F5BEE">
      <w:pPr>
        <w:spacing w:line="240" w:lineRule="auto"/>
      </w:pPr>
    </w:p>
    <w:p w14:paraId="6A2A193B" w14:textId="77777777" w:rsidR="00263313" w:rsidRDefault="00263313">
      <w:pPr>
        <w:jc w:val="both"/>
      </w:pPr>
    </w:p>
    <w:p w14:paraId="016D8806" w14:textId="77777777" w:rsidR="00E057F7" w:rsidRPr="00DB6DA9" w:rsidRDefault="00E057F7">
      <w:pPr>
        <w:jc w:val="both"/>
        <w:rPr>
          <w:color w:val="000000" w:themeColor="text1"/>
          <w:sz w:val="16"/>
          <w:szCs w:val="16"/>
        </w:rPr>
      </w:pPr>
    </w:p>
    <w:p w14:paraId="617D75F3" w14:textId="77777777" w:rsidR="002F5BEE" w:rsidRDefault="002F5BEE">
      <w:pPr>
        <w:jc w:val="center"/>
        <w:rPr>
          <w:color w:val="000000" w:themeColor="text1"/>
        </w:rPr>
      </w:pPr>
    </w:p>
    <w:p w14:paraId="221B835C" w14:textId="77777777" w:rsidR="00263313" w:rsidRPr="00DB6DA9" w:rsidRDefault="00A10AD2">
      <w:pPr>
        <w:jc w:val="center"/>
        <w:rPr>
          <w:color w:val="000000" w:themeColor="text1"/>
        </w:rPr>
      </w:pPr>
      <w:proofErr w:type="gramStart"/>
      <w:r w:rsidRPr="00DB6DA9">
        <w:rPr>
          <w:color w:val="000000" w:themeColor="text1"/>
        </w:rPr>
        <w:lastRenderedPageBreak/>
        <w:t>на</w:t>
      </w:r>
      <w:proofErr w:type="gramEnd"/>
      <w:r w:rsidRPr="00DB6DA9">
        <w:rPr>
          <w:color w:val="000000" w:themeColor="text1"/>
        </w:rPr>
        <w:t xml:space="preserve"> поставку групп товаров, </w:t>
      </w:r>
    </w:p>
    <w:p w14:paraId="148B3684" w14:textId="77777777" w:rsidR="00263313" w:rsidRPr="00DB6DA9" w:rsidRDefault="00A10AD2">
      <w:pPr>
        <w:jc w:val="center"/>
        <w:rPr>
          <w:color w:val="000000" w:themeColor="text1"/>
        </w:rPr>
      </w:pPr>
      <w:proofErr w:type="gramStart"/>
      <w:r w:rsidRPr="00DB6DA9">
        <w:rPr>
          <w:color w:val="000000" w:themeColor="text1"/>
        </w:rPr>
        <w:t>за</w:t>
      </w:r>
      <w:proofErr w:type="gramEnd"/>
      <w:r w:rsidRPr="00DB6DA9">
        <w:rPr>
          <w:color w:val="000000" w:themeColor="text1"/>
        </w:rPr>
        <w:t xml:space="preserve"> исключением нестандартного технологического оборудования </w:t>
      </w:r>
    </w:p>
    <w:p w14:paraId="7E6513F1" w14:textId="77777777" w:rsidR="00263313" w:rsidRPr="00DB6DA9" w:rsidRDefault="00263313">
      <w:pPr>
        <w:jc w:val="center"/>
        <w:rPr>
          <w:color w:val="000000" w:themeColor="text1"/>
        </w:rPr>
      </w:pPr>
    </w:p>
    <w:p w14:paraId="06BB0CC6" w14:textId="77777777" w:rsidR="00263313" w:rsidRPr="00DB6DA9" w:rsidRDefault="00263313">
      <w:pPr>
        <w:jc w:val="center"/>
        <w:rPr>
          <w:color w:val="000000" w:themeColor="text1"/>
        </w:rPr>
      </w:pPr>
    </w:p>
    <w:p w14:paraId="50E5C419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СОДЕРЖАНИЕ</w:t>
      </w:r>
    </w:p>
    <w:p w14:paraId="19A0C774" w14:textId="77777777" w:rsidR="00263313" w:rsidRPr="00DB6DA9" w:rsidRDefault="00263313">
      <w:pPr>
        <w:jc w:val="center"/>
        <w:rPr>
          <w:color w:val="000000" w:themeColor="text1"/>
          <w:sz w:val="26"/>
          <w:szCs w:val="26"/>
        </w:rPr>
      </w:pPr>
    </w:p>
    <w:p w14:paraId="481074D9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1. ПЕРЕЧЕНЬ ТОВАРОВ И ОБЩИХ ТРЕБОВАНИЙ</w:t>
      </w:r>
    </w:p>
    <w:p w14:paraId="3A5F7C27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2. СВЕДЕНИЯ О НОВИЗНЕ</w:t>
      </w:r>
    </w:p>
    <w:p w14:paraId="7C2ABD67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3. ТРЕБОВАНИЯ К МАРКИРОВКЕ</w:t>
      </w:r>
    </w:p>
    <w:p w14:paraId="0EB12570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4. ТРЕБОВАНИЯ К УПАКОВКЕ</w:t>
      </w:r>
    </w:p>
    <w:p w14:paraId="3CF5E778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5. ТРЕБОВАНИЯ ПО ПРАВИЛАМ СДАЧИ И ПРИЕМКИ</w:t>
      </w:r>
    </w:p>
    <w:p w14:paraId="40BDBFC2" w14:textId="77777777" w:rsidR="00263313" w:rsidRPr="00DB6DA9" w:rsidRDefault="00A10AD2">
      <w:pPr>
        <w:tabs>
          <w:tab w:val="left" w:pos="851"/>
        </w:tabs>
        <w:ind w:left="851"/>
        <w:rPr>
          <w:color w:val="000000" w:themeColor="text1"/>
        </w:rPr>
      </w:pPr>
      <w:r w:rsidRPr="00DB6DA9">
        <w:rPr>
          <w:color w:val="000000" w:themeColor="text1"/>
        </w:rPr>
        <w:t>Подраздел 5.1 Порядок сдачи и приемки</w:t>
      </w:r>
    </w:p>
    <w:p w14:paraId="4A725529" w14:textId="77777777" w:rsidR="00263313" w:rsidRPr="00DB6DA9" w:rsidRDefault="00A10AD2">
      <w:pPr>
        <w:ind w:left="2552" w:hanging="1701"/>
        <w:rPr>
          <w:color w:val="000000" w:themeColor="text1"/>
        </w:rPr>
      </w:pPr>
      <w:r w:rsidRPr="00DB6DA9">
        <w:rPr>
          <w:color w:val="000000" w:themeColor="text1"/>
        </w:rPr>
        <w:t>Подраздел 5.2 Требования по передаче заказчику технических и иных документов</w:t>
      </w:r>
    </w:p>
    <w:p w14:paraId="1F39DE03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6. ТРЕБОВАНИЯ К ТРАНСПОРТИРОВАНИЮ</w:t>
      </w:r>
    </w:p>
    <w:p w14:paraId="0A06E3F2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7. ТРЕБОВАНИЯ К ХРАНЕНИЮ</w:t>
      </w:r>
    </w:p>
    <w:p w14:paraId="45637FFF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8. ТРЕБОВАНИЯ К ОБСЛУЖИВАНИЮ</w:t>
      </w:r>
    </w:p>
    <w:p w14:paraId="1532459C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9. ЭКОЛОГИЧЕСКИЕ ТРЕБОВАНИЯ</w:t>
      </w:r>
    </w:p>
    <w:p w14:paraId="44A541B2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10. ТРЕБОВАНИЯ ПО БЕЗОПАСНОСТИ</w:t>
      </w:r>
    </w:p>
    <w:p w14:paraId="12D62335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11. ТРЕБОВАНИЯ К КАЧЕСТВУ</w:t>
      </w:r>
    </w:p>
    <w:p w14:paraId="3C115E0E" w14:textId="77777777" w:rsidR="00263313" w:rsidRPr="00DB6DA9" w:rsidRDefault="00A10AD2">
      <w:pPr>
        <w:spacing w:line="276" w:lineRule="auto"/>
        <w:ind w:left="1418" w:hanging="1418"/>
        <w:rPr>
          <w:color w:val="000000" w:themeColor="text1"/>
        </w:rPr>
      </w:pPr>
      <w:r w:rsidRPr="00DB6DA9">
        <w:rPr>
          <w:color w:val="000000" w:themeColor="text1"/>
        </w:rPr>
        <w:t>РАЗДЕЛ 12. ТЕХНИЧЕСКОЕ СОПРОВОЖДЕНИЕ ГРУПП ТОВАРОВ, ЗА ИСКЛЮЧЕНИЕМ НЕСТАНДАРТНОГО ОБОРУДОВАНИЯ</w:t>
      </w:r>
    </w:p>
    <w:p w14:paraId="0152029A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13. ДОПОЛНИТЕЛЬНЫЕ (ИНЫЕ) ТРЕБОВАНИЯ</w:t>
      </w:r>
    </w:p>
    <w:p w14:paraId="423A744F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14. ТРЕБОВАНИЕ К ФОРМЕ ПРЕДСТАВЛЯЕМОЙ ИНФОРМАЦИИ</w:t>
      </w:r>
    </w:p>
    <w:p w14:paraId="578CD48A" w14:textId="77777777" w:rsidR="00263313" w:rsidRPr="00DB6DA9" w:rsidRDefault="00A10AD2">
      <w:pPr>
        <w:ind w:left="1418" w:hanging="1418"/>
        <w:rPr>
          <w:color w:val="000000" w:themeColor="text1"/>
        </w:rPr>
      </w:pPr>
      <w:r w:rsidRPr="00DB6DA9">
        <w:rPr>
          <w:color w:val="000000" w:themeColor="text1"/>
        </w:rPr>
        <w:t>РАЗДЕЛ 15. ТРЕБОВАНИЯ К ТЕХНИЧЕСКОМУ ОБУЧЕНИЮ ПЕРСОНАЛА ЗАКАЗЧИКА</w:t>
      </w:r>
    </w:p>
    <w:p w14:paraId="50C28F45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16. ПЕРЕЧЕНЬ ПРИНЯТЫХ СОКРАЩЕНИЙ</w:t>
      </w:r>
    </w:p>
    <w:p w14:paraId="52FF1B70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17. ПЕРЕЧЕНЬ ПРИЛОЖЕНИЙ</w:t>
      </w:r>
    </w:p>
    <w:p w14:paraId="1FCC7B92" w14:textId="77777777" w:rsidR="00263313" w:rsidRPr="00DB6DA9" w:rsidRDefault="00263313">
      <w:pPr>
        <w:pStyle w:val="ad"/>
        <w:rPr>
          <w:color w:val="000000" w:themeColor="text1"/>
        </w:rPr>
        <w:sectPr w:rsidR="00263313" w:rsidRPr="00DB6DA9">
          <w:footerReference w:type="default" r:id="rId7"/>
          <w:pgSz w:w="11906" w:h="16838"/>
          <w:pgMar w:top="1134" w:right="566" w:bottom="1134" w:left="1276" w:header="0" w:footer="709" w:gutter="0"/>
          <w:cols w:space="720"/>
          <w:formProt w:val="0"/>
          <w:docGrid w:linePitch="381" w:charSpace="-8193"/>
        </w:sectPr>
      </w:pPr>
    </w:p>
    <w:p w14:paraId="02AD4864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lastRenderedPageBreak/>
        <w:t>РАЗДЕЛ 1. ПЕРЕЧЕНЬ ТОВАРОВ И ОБЩИХ ТРЕБОВАНИЙ</w:t>
      </w:r>
    </w:p>
    <w:p w14:paraId="4CBEC838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29"/>
        <w:gridCol w:w="1495"/>
        <w:gridCol w:w="3965"/>
        <w:gridCol w:w="1266"/>
        <w:gridCol w:w="2687"/>
        <w:gridCol w:w="1023"/>
        <w:gridCol w:w="576"/>
        <w:gridCol w:w="1028"/>
        <w:gridCol w:w="1258"/>
        <w:gridCol w:w="959"/>
      </w:tblGrid>
      <w:tr w:rsidR="00DB6DA9" w:rsidRPr="00DB6DA9" w14:paraId="02AECDF2" w14:textId="77777777">
        <w:trPr>
          <w:jc w:val="center"/>
        </w:trPr>
        <w:tc>
          <w:tcPr>
            <w:tcW w:w="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E13E669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№</w:t>
            </w:r>
          </w:p>
          <w:p w14:paraId="6C7B215C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DB6DA9">
              <w:rPr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DB6DA9">
              <w:rPr>
                <w:color w:val="000000" w:themeColor="text1"/>
                <w:sz w:val="18"/>
                <w:szCs w:val="18"/>
              </w:rPr>
              <w:t>/п</w:t>
            </w:r>
          </w:p>
        </w:tc>
        <w:tc>
          <w:tcPr>
            <w:tcW w:w="1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ABBB0BF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D785FA3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DF9B84C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 xml:space="preserve">Ссылка на прилагаемый нормативный документ, 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0200B68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Комплектность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8627FC7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5CCDDD2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Кол-во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F6683AE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Срок поставки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AD65B24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C733F02" w14:textId="77777777" w:rsidR="00263313" w:rsidRPr="00DB6DA9" w:rsidRDefault="0026331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C44FBC7" w14:textId="77777777" w:rsidR="00263313" w:rsidRPr="00DB6DA9" w:rsidRDefault="0026331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D7BE924" w14:textId="77777777" w:rsidR="00263313" w:rsidRPr="00DB6DA9" w:rsidRDefault="0026331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15AC00FE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Код ОКП</w:t>
            </w:r>
          </w:p>
        </w:tc>
      </w:tr>
      <w:tr w:rsidR="00DB6DA9" w:rsidRPr="00DB6DA9" w14:paraId="0AC3C2A2" w14:textId="77777777">
        <w:trPr>
          <w:jc w:val="center"/>
        </w:trPr>
        <w:tc>
          <w:tcPr>
            <w:tcW w:w="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71F5CD6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9393FC1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 xml:space="preserve">Автомобиль повышенной </w:t>
            </w:r>
          </w:p>
          <w:p w14:paraId="044FC0ED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DB6DA9">
              <w:rPr>
                <w:color w:val="000000" w:themeColor="text1"/>
                <w:sz w:val="18"/>
                <w:szCs w:val="18"/>
              </w:rPr>
              <w:t>проходимости</w:t>
            </w:r>
            <w:proofErr w:type="gramEnd"/>
            <w:r w:rsidRPr="00DB6DA9">
              <w:rPr>
                <w:color w:val="000000" w:themeColor="text1"/>
                <w:sz w:val="18"/>
                <w:szCs w:val="18"/>
              </w:rPr>
              <w:t xml:space="preserve"> УАЗ 29891 или эквивалент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2A8E4EC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Габаритные размеры, мм:</w:t>
            </w:r>
          </w:p>
          <w:p w14:paraId="2462D447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DB6DA9">
              <w:rPr>
                <w:color w:val="000000" w:themeColor="text1"/>
                <w:sz w:val="18"/>
                <w:szCs w:val="18"/>
              </w:rPr>
              <w:t>длина</w:t>
            </w:r>
            <w:proofErr w:type="gramEnd"/>
            <w:r w:rsidRPr="00DB6DA9">
              <w:rPr>
                <w:color w:val="000000" w:themeColor="text1"/>
                <w:sz w:val="18"/>
                <w:szCs w:val="18"/>
              </w:rPr>
              <w:t xml:space="preserve"> – не более 4363</w:t>
            </w:r>
          </w:p>
          <w:p w14:paraId="7E767784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DB6DA9">
              <w:rPr>
                <w:color w:val="000000" w:themeColor="text1"/>
                <w:sz w:val="18"/>
                <w:szCs w:val="18"/>
              </w:rPr>
              <w:t>ширина</w:t>
            </w:r>
            <w:proofErr w:type="gramEnd"/>
            <w:r w:rsidRPr="00DB6DA9">
              <w:rPr>
                <w:color w:val="000000" w:themeColor="text1"/>
                <w:sz w:val="18"/>
                <w:szCs w:val="18"/>
              </w:rPr>
              <w:t xml:space="preserve"> – не более1940/2170 (по зеркалам)</w:t>
            </w:r>
          </w:p>
          <w:p w14:paraId="21D3FDFD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DB6DA9">
              <w:rPr>
                <w:color w:val="000000" w:themeColor="text1"/>
                <w:sz w:val="18"/>
                <w:szCs w:val="18"/>
              </w:rPr>
              <w:t>высота</w:t>
            </w:r>
            <w:proofErr w:type="gramEnd"/>
            <w:r w:rsidRPr="00DB6DA9">
              <w:rPr>
                <w:color w:val="000000" w:themeColor="text1"/>
                <w:sz w:val="18"/>
                <w:szCs w:val="18"/>
              </w:rPr>
              <w:t xml:space="preserve"> – не более 2064</w:t>
            </w:r>
          </w:p>
          <w:p w14:paraId="5CC39046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Колесная база, мм – не более 2300</w:t>
            </w:r>
          </w:p>
          <w:p w14:paraId="6408CAE9" w14:textId="405D37A4" w:rsidR="002761CE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Глубина преодолеваемого брода, мм. – 500 не менее</w:t>
            </w:r>
          </w:p>
          <w:p w14:paraId="14BBC12D" w14:textId="77777777" w:rsidR="00263313" w:rsidRPr="00DB6DA9" w:rsidRDefault="00A10AD2">
            <w:pPr>
              <w:ind w:right="-108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Дорожный просвет</w:t>
            </w:r>
            <w:proofErr w:type="gramStart"/>
            <w:r w:rsidRPr="00DB6DA9">
              <w:rPr>
                <w:color w:val="000000" w:themeColor="text1"/>
                <w:sz w:val="18"/>
                <w:szCs w:val="18"/>
              </w:rPr>
              <w:t>. мм</w:t>
            </w:r>
            <w:proofErr w:type="gramEnd"/>
            <w:r w:rsidRPr="00DB6DA9">
              <w:rPr>
                <w:color w:val="000000" w:themeColor="text1"/>
                <w:sz w:val="18"/>
                <w:szCs w:val="18"/>
              </w:rPr>
              <w:t xml:space="preserve"> – не менее 220</w:t>
            </w:r>
          </w:p>
          <w:p w14:paraId="01EE8E4E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Грузоподъемность не менее, кг 925</w:t>
            </w:r>
          </w:p>
          <w:p w14:paraId="37D5E73B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Колесная формула - 4х4</w:t>
            </w:r>
          </w:p>
          <w:p w14:paraId="24149250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 xml:space="preserve">Схема компоновки ТС- вагонная </w:t>
            </w:r>
          </w:p>
          <w:p w14:paraId="443DC34E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Тип ТС – специальный пассажирский (8-ми местный)</w:t>
            </w:r>
          </w:p>
          <w:p w14:paraId="107A62AD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 xml:space="preserve">Соответствует международному экологическому стандарту – не ниже </w:t>
            </w:r>
            <w:r w:rsidRPr="00DB6DA9">
              <w:rPr>
                <w:color w:val="000000" w:themeColor="text1"/>
                <w:sz w:val="18"/>
                <w:szCs w:val="18"/>
                <w:lang w:val="en-US"/>
              </w:rPr>
              <w:t>EURO</w:t>
            </w:r>
            <w:r w:rsidRPr="00DB6DA9">
              <w:rPr>
                <w:color w:val="000000" w:themeColor="text1"/>
                <w:sz w:val="18"/>
                <w:szCs w:val="18"/>
              </w:rPr>
              <w:t xml:space="preserve"> 4</w:t>
            </w:r>
          </w:p>
          <w:p w14:paraId="42284A6F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Расположение двигателя – переднее, продольное</w:t>
            </w:r>
          </w:p>
          <w:p w14:paraId="1EBC5805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Тип кузова/количество дверей – закрытый, цельнометаллический/три боковые одностворчатые двери и одна двухстворчатая задняя.</w:t>
            </w:r>
          </w:p>
          <w:p w14:paraId="3A898D89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Количество мест дл</w:t>
            </w:r>
            <w:r w:rsidR="00151273" w:rsidRPr="00DB6DA9">
              <w:rPr>
                <w:color w:val="000000" w:themeColor="text1"/>
                <w:sz w:val="18"/>
                <w:szCs w:val="18"/>
              </w:rPr>
              <w:t>я сидения/</w:t>
            </w:r>
            <w:proofErr w:type="spellStart"/>
            <w:r w:rsidR="00151273" w:rsidRPr="00DB6DA9">
              <w:rPr>
                <w:color w:val="000000" w:themeColor="text1"/>
                <w:sz w:val="18"/>
                <w:szCs w:val="18"/>
              </w:rPr>
              <w:t>пассажировместимость</w:t>
            </w:r>
            <w:proofErr w:type="spellEnd"/>
            <w:r w:rsidR="00151273" w:rsidRPr="00DB6DA9">
              <w:rPr>
                <w:color w:val="000000" w:themeColor="text1"/>
                <w:sz w:val="18"/>
                <w:szCs w:val="18"/>
              </w:rPr>
              <w:t xml:space="preserve"> не менее</w:t>
            </w:r>
            <w:r w:rsidRPr="00DB6DA9">
              <w:rPr>
                <w:color w:val="000000" w:themeColor="text1"/>
                <w:sz w:val="18"/>
                <w:szCs w:val="18"/>
              </w:rPr>
              <w:t xml:space="preserve"> 7+1/7</w:t>
            </w:r>
          </w:p>
          <w:p w14:paraId="4A0792D1" w14:textId="77777777" w:rsidR="00263313" w:rsidRPr="00DB6DA9" w:rsidRDefault="00151273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Климатическое исполнение УХЛ.</w:t>
            </w:r>
          </w:p>
          <w:p w14:paraId="1F9831CC" w14:textId="59879A74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Двигатель бензиновый, четырехтактный – ЗМЗ 4091</w:t>
            </w:r>
            <w:r w:rsidR="002761CE">
              <w:rPr>
                <w:color w:val="000000" w:themeColor="text1"/>
                <w:sz w:val="18"/>
                <w:szCs w:val="18"/>
              </w:rPr>
              <w:t xml:space="preserve"> или аналог</w:t>
            </w:r>
            <w:r w:rsidRPr="00DB6DA9">
              <w:rPr>
                <w:color w:val="000000" w:themeColor="text1"/>
                <w:sz w:val="18"/>
                <w:szCs w:val="18"/>
              </w:rPr>
              <w:t>, ЕВРО4 или аналог</w:t>
            </w:r>
          </w:p>
          <w:p w14:paraId="2CBB18BB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Топливо – бензин с октановым числом</w:t>
            </w:r>
            <w:r w:rsidR="00151273" w:rsidRPr="00DB6DA9">
              <w:rPr>
                <w:color w:val="000000" w:themeColor="text1"/>
                <w:sz w:val="18"/>
                <w:szCs w:val="18"/>
              </w:rPr>
              <w:t xml:space="preserve"> не менее</w:t>
            </w:r>
            <w:r w:rsidRPr="00DB6DA9">
              <w:rPr>
                <w:color w:val="000000" w:themeColor="text1"/>
                <w:sz w:val="18"/>
                <w:szCs w:val="18"/>
              </w:rPr>
              <w:t xml:space="preserve"> 92</w:t>
            </w:r>
          </w:p>
          <w:p w14:paraId="2FE6CDAF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Рабочий объем, см куб – не менее 2693</w:t>
            </w:r>
          </w:p>
          <w:p w14:paraId="446D7928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Максимальная мощность, л/с (кВт) – не менее 112,2 (82,5) при 4250об/мин.</w:t>
            </w:r>
          </w:p>
          <w:p w14:paraId="36CDD16B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 xml:space="preserve">Ёмкость топливных баков, не менее, л – 77 </w:t>
            </w:r>
          </w:p>
          <w:p w14:paraId="5547A02E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Трансмиссия – механическая.</w:t>
            </w:r>
          </w:p>
          <w:p w14:paraId="37D8F6E7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Сцепление – сухое, однодисковое.</w:t>
            </w:r>
          </w:p>
          <w:p w14:paraId="1C004E09" w14:textId="7A72D79D" w:rsidR="00263313" w:rsidRPr="00DB6DA9" w:rsidRDefault="00A10AD2" w:rsidP="008243AB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КПП/число передач – с ручным управлением</w:t>
            </w:r>
            <w:proofErr w:type="gramStart"/>
            <w:r w:rsidRPr="00DB6DA9">
              <w:rPr>
                <w:color w:val="000000" w:themeColor="text1"/>
                <w:sz w:val="18"/>
                <w:szCs w:val="18"/>
              </w:rPr>
              <w:t>, ,</w:t>
            </w:r>
            <w:proofErr w:type="gramEnd"/>
            <w:r w:rsidRPr="00DB6DA9">
              <w:rPr>
                <w:color w:val="000000" w:themeColor="text1"/>
                <w:sz w:val="18"/>
                <w:szCs w:val="18"/>
              </w:rPr>
              <w:t xml:space="preserve"> </w:t>
            </w:r>
            <w:r w:rsidR="00151273" w:rsidRPr="00DB6DA9">
              <w:rPr>
                <w:color w:val="000000" w:themeColor="text1"/>
                <w:sz w:val="18"/>
                <w:szCs w:val="18"/>
              </w:rPr>
              <w:t xml:space="preserve">не менее </w:t>
            </w:r>
            <w:r w:rsidRPr="00DB6DA9">
              <w:rPr>
                <w:color w:val="000000" w:themeColor="text1"/>
                <w:sz w:val="18"/>
                <w:szCs w:val="18"/>
              </w:rPr>
              <w:t xml:space="preserve">механическая/5-ти ступенчатая, вперед-5, </w:t>
            </w:r>
            <w:r w:rsidR="00151273" w:rsidRPr="00DB6DA9">
              <w:rPr>
                <w:color w:val="000000" w:themeColor="text1"/>
                <w:sz w:val="18"/>
                <w:szCs w:val="18"/>
              </w:rPr>
              <w:t xml:space="preserve">не менее </w:t>
            </w:r>
            <w:r w:rsidRPr="00DB6DA9">
              <w:rPr>
                <w:color w:val="000000" w:themeColor="text1"/>
                <w:sz w:val="18"/>
                <w:szCs w:val="18"/>
              </w:rPr>
              <w:t>назад-1.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2BE7FAB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DB6DA9">
              <w:rPr>
                <w:color w:val="000000" w:themeColor="text1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D6AEF9A" w14:textId="32445F1B" w:rsidR="00263313" w:rsidRPr="00DB6DA9" w:rsidRDefault="00151273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 xml:space="preserve"> Данное требование включено в Раздел №2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A76F430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082980D" w14:textId="63500A3C" w:rsidR="00263313" w:rsidRPr="00DB6DA9" w:rsidRDefault="00C37053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>
              <w:rPr>
                <w:i/>
                <w:color w:val="000000" w:themeColor="text1"/>
                <w:sz w:val="18"/>
                <w:szCs w:val="18"/>
              </w:rPr>
              <w:t>х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D0FF08D" w14:textId="7BE5B35C" w:rsidR="00263313" w:rsidRPr="00DB6DA9" w:rsidRDefault="002F5BEE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i/>
                <w:color w:val="000000" w:themeColor="text1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78C5C83" w14:textId="51206D2A" w:rsidR="00263313" w:rsidRPr="00DB6DA9" w:rsidRDefault="002761CE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>
              <w:rPr>
                <w:i/>
                <w:color w:val="000000" w:themeColor="text1"/>
                <w:sz w:val="18"/>
                <w:szCs w:val="18"/>
              </w:rPr>
              <w:t xml:space="preserve"> Не менее </w:t>
            </w:r>
            <w:r w:rsidR="00A10AD2" w:rsidRPr="00DB6DA9">
              <w:rPr>
                <w:i/>
                <w:color w:val="000000" w:themeColor="text1"/>
                <w:sz w:val="18"/>
                <w:szCs w:val="18"/>
              </w:rPr>
              <w:t xml:space="preserve">12 месяцев или 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не менее </w:t>
            </w:r>
            <w:r w:rsidR="00A10AD2" w:rsidRPr="00DB6DA9">
              <w:rPr>
                <w:i/>
                <w:color w:val="000000" w:themeColor="text1"/>
                <w:sz w:val="18"/>
                <w:szCs w:val="18"/>
              </w:rPr>
              <w:t>30 000км</w:t>
            </w:r>
            <w:proofErr w:type="gramStart"/>
            <w:r w:rsidR="00A10AD2" w:rsidRPr="00DB6DA9">
              <w:rPr>
                <w:i/>
                <w:color w:val="000000" w:themeColor="text1"/>
                <w:sz w:val="18"/>
                <w:szCs w:val="18"/>
              </w:rPr>
              <w:t>. пробега</w:t>
            </w:r>
            <w:proofErr w:type="gramEnd"/>
            <w:r w:rsidR="00A10AD2" w:rsidRPr="00DB6DA9">
              <w:rPr>
                <w:i/>
                <w:color w:val="000000" w:themeColor="text1"/>
                <w:sz w:val="18"/>
                <w:szCs w:val="18"/>
              </w:rPr>
              <w:t xml:space="preserve"> (что наступит ранее)</w:t>
            </w:r>
          </w:p>
        </w:tc>
        <w:tc>
          <w:tcPr>
            <w:tcW w:w="1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EC60135" w14:textId="77777777" w:rsidR="00263313" w:rsidRPr="00DB6DA9" w:rsidRDefault="00263313">
            <w:pPr>
              <w:rPr>
                <w:i/>
                <w:color w:val="000000" w:themeColor="text1"/>
                <w:sz w:val="18"/>
                <w:szCs w:val="18"/>
              </w:rPr>
            </w:pPr>
          </w:p>
          <w:p w14:paraId="5D290C25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451431</w:t>
            </w:r>
          </w:p>
        </w:tc>
      </w:tr>
    </w:tbl>
    <w:p w14:paraId="130E7681" w14:textId="77777777" w:rsidR="00263313" w:rsidRPr="00DB6DA9" w:rsidRDefault="00263313">
      <w:pPr>
        <w:jc w:val="center"/>
        <w:rPr>
          <w:color w:val="000000" w:themeColor="text1"/>
        </w:rPr>
        <w:sectPr w:rsidR="00263313" w:rsidRPr="00DB6DA9">
          <w:footerReference w:type="default" r:id="rId8"/>
          <w:pgSz w:w="16838" w:h="11906" w:orient="landscape"/>
          <w:pgMar w:top="568" w:right="1134" w:bottom="851" w:left="1134" w:header="0" w:footer="709" w:gutter="0"/>
          <w:cols w:space="720"/>
          <w:formProt w:val="0"/>
          <w:docGrid w:linePitch="381" w:charSpace="-8193"/>
        </w:sectPr>
      </w:pPr>
    </w:p>
    <w:p w14:paraId="2CE4E870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lastRenderedPageBreak/>
        <w:t>РАЗДЕЛ 2. СВЕДЕНИЯ О НОВИЗНЕ</w:t>
      </w:r>
    </w:p>
    <w:p w14:paraId="64B5E5A7" w14:textId="77777777" w:rsidR="00263313" w:rsidRPr="00DB6DA9" w:rsidRDefault="00263313">
      <w:pPr>
        <w:jc w:val="center"/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54A778FA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138371F" w14:textId="72782241" w:rsidR="00263313" w:rsidRPr="00DB6DA9" w:rsidRDefault="00A10AD2" w:rsidP="00D0148F">
            <w:pPr>
              <w:rPr>
                <w:i/>
                <w:color w:val="000000" w:themeColor="text1"/>
                <w:sz w:val="24"/>
              </w:rPr>
            </w:pPr>
            <w:r w:rsidRPr="00DB6DA9">
              <w:rPr>
                <w:i/>
                <w:color w:val="000000" w:themeColor="text1"/>
                <w:sz w:val="24"/>
              </w:rPr>
              <w:t xml:space="preserve">Продукция должна быть (от производителя), новой </w:t>
            </w:r>
            <w:r w:rsidRPr="00DB6DA9">
              <w:rPr>
                <w:bCs/>
                <w:i/>
                <w:color w:val="000000" w:themeColor="text1"/>
                <w:sz w:val="24"/>
              </w:rPr>
              <w:t>2015 года выпуска</w:t>
            </w:r>
            <w:r w:rsidRPr="00DB6DA9">
              <w:rPr>
                <w:i/>
                <w:color w:val="000000" w:themeColor="text1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14:paraId="37D8EB0F" w14:textId="77777777" w:rsidR="00263313" w:rsidRPr="00DB6DA9" w:rsidRDefault="00263313">
      <w:pPr>
        <w:jc w:val="center"/>
        <w:rPr>
          <w:color w:val="000000" w:themeColor="text1"/>
        </w:rPr>
      </w:pPr>
    </w:p>
    <w:p w14:paraId="17BE68EE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3. ТРЕБОВАНИЯ К МАРКИРОВКЕ</w:t>
      </w:r>
    </w:p>
    <w:p w14:paraId="7ECC3B10" w14:textId="77777777" w:rsidR="00263313" w:rsidRPr="00DB6DA9" w:rsidRDefault="00263313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13C12B7B" w14:textId="77777777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C02D563" w14:textId="77777777" w:rsidR="00263313" w:rsidRPr="00DB6DA9" w:rsidRDefault="00A10AD2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74ADD28A" w14:textId="77777777" w:rsidR="00263313" w:rsidRPr="00DB6DA9" w:rsidRDefault="00263313">
      <w:pPr>
        <w:jc w:val="center"/>
        <w:rPr>
          <w:color w:val="000000" w:themeColor="text1"/>
        </w:rPr>
      </w:pPr>
    </w:p>
    <w:p w14:paraId="4B72F590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4. ТРЕБОВАНИЯ К УПАКОВКЕ</w:t>
      </w:r>
    </w:p>
    <w:p w14:paraId="144371DA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3AD6818F" w14:textId="77777777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A73782E" w14:textId="77777777" w:rsidR="00263313" w:rsidRPr="00DB6DA9" w:rsidRDefault="00A10AD2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523526BC" w14:textId="77777777" w:rsidR="00263313" w:rsidRPr="00DB6DA9" w:rsidRDefault="00263313">
      <w:pPr>
        <w:jc w:val="center"/>
        <w:rPr>
          <w:color w:val="000000" w:themeColor="text1"/>
        </w:rPr>
      </w:pPr>
    </w:p>
    <w:p w14:paraId="5C1BE7B1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5. ТРЕБОВАНИЯ ПО ПРАВИЛАМ СДАЧИ И ПРИЕМКИ</w:t>
      </w:r>
    </w:p>
    <w:p w14:paraId="359452A2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3A1A7D35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632E8D2" w14:textId="77777777" w:rsidR="00263313" w:rsidRPr="00DB6DA9" w:rsidRDefault="00A10AD2">
            <w:pPr>
              <w:jc w:val="center"/>
              <w:rPr>
                <w:color w:val="000000" w:themeColor="text1"/>
              </w:rPr>
            </w:pPr>
            <w:r w:rsidRPr="00DB6DA9">
              <w:rPr>
                <w:color w:val="000000" w:themeColor="text1"/>
              </w:rPr>
              <w:t>Подраздел 5.1 Порядок сдачи и приемки</w:t>
            </w:r>
          </w:p>
        </w:tc>
      </w:tr>
      <w:tr w:rsidR="00DB6DA9" w:rsidRPr="00DB6DA9" w14:paraId="5079BBF4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5422795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r w:rsidRPr="00DB6DA9">
              <w:rPr>
                <w:i/>
                <w:color w:val="000000" w:themeColor="text1"/>
              </w:rPr>
              <w:t>Поставщик обязан вместе с товаром передать Покупателю:</w:t>
            </w:r>
          </w:p>
          <w:p w14:paraId="75F543FC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техническую</w:t>
            </w:r>
            <w:proofErr w:type="gramEnd"/>
            <w:r w:rsidRPr="00DB6DA9">
              <w:rPr>
                <w:i/>
                <w:color w:val="000000" w:themeColor="text1"/>
              </w:rPr>
              <w:t xml:space="preserve"> документацию (паспорта, инструкции по эксплуатации и т.д.);</w:t>
            </w:r>
          </w:p>
          <w:p w14:paraId="5D3E17FA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счет</w:t>
            </w:r>
            <w:proofErr w:type="gramEnd"/>
            <w:r w:rsidRPr="00DB6DA9">
              <w:rPr>
                <w:i/>
                <w:color w:val="000000" w:themeColor="text1"/>
              </w:rPr>
              <w:t>, счет-фактуру;</w:t>
            </w:r>
          </w:p>
          <w:p w14:paraId="322AAE5C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товарную</w:t>
            </w:r>
            <w:proofErr w:type="gramEnd"/>
            <w:r w:rsidRPr="00DB6DA9">
              <w:rPr>
                <w:i/>
                <w:color w:val="000000" w:themeColor="text1"/>
              </w:rPr>
              <w:t xml:space="preserve"> накладную (по форме ТОРГ-12);</w:t>
            </w:r>
          </w:p>
          <w:p w14:paraId="2A6FBF6A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документы</w:t>
            </w:r>
            <w:proofErr w:type="gramEnd"/>
            <w:r w:rsidRPr="00DB6DA9">
              <w:rPr>
                <w:i/>
                <w:color w:val="000000" w:themeColor="text1"/>
              </w:rPr>
              <w:t>, удостоверяющие качество товара, ТУ в случае изготовления товара по техническим условиям;</w:t>
            </w:r>
          </w:p>
          <w:p w14:paraId="1C0EFDA2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документы</w:t>
            </w:r>
            <w:proofErr w:type="gramEnd"/>
            <w:r w:rsidRPr="00DB6DA9">
              <w:rPr>
                <w:i/>
                <w:color w:val="000000" w:themeColor="text1"/>
              </w:rPr>
              <w:t xml:space="preserve"> о сертификации товара (сертификаты безопасности материалов, сертификаты пожарной безопасности и др.), если товар подлежат сертификации согласно действующему законодательству;</w:t>
            </w:r>
          </w:p>
          <w:p w14:paraId="0624E534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r w:rsidRPr="00DB6DA9">
              <w:rPr>
                <w:i/>
                <w:color w:val="000000" w:themeColor="text1"/>
              </w:rPr>
              <w:t xml:space="preserve"> </w:t>
            </w:r>
            <w:proofErr w:type="gramStart"/>
            <w:r w:rsidRPr="00DB6DA9">
              <w:rPr>
                <w:i/>
                <w:color w:val="000000" w:themeColor="text1"/>
              </w:rPr>
              <w:t>другие</w:t>
            </w:r>
            <w:proofErr w:type="gramEnd"/>
            <w:r w:rsidRPr="00DB6DA9">
              <w:rPr>
                <w:i/>
                <w:color w:val="000000" w:themeColor="text1"/>
              </w:rPr>
              <w:t xml:space="preserve"> документы, предусмотренные законодательством.</w:t>
            </w:r>
          </w:p>
        </w:tc>
      </w:tr>
      <w:tr w:rsidR="00DB6DA9" w:rsidRPr="00DB6DA9" w14:paraId="672F214F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92C6517" w14:textId="77777777" w:rsidR="00263313" w:rsidRPr="00DB6DA9" w:rsidRDefault="00A10AD2">
            <w:pPr>
              <w:jc w:val="center"/>
              <w:rPr>
                <w:color w:val="000000" w:themeColor="text1"/>
              </w:rPr>
            </w:pPr>
            <w:r w:rsidRPr="00DB6DA9">
              <w:rPr>
                <w:color w:val="000000" w:themeColor="text1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DB6DA9" w:rsidRPr="00DB6DA9" w14:paraId="4DCC3F4F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61DBA81" w14:textId="77777777" w:rsidR="00263313" w:rsidRPr="00DB6DA9" w:rsidRDefault="00A10AD2">
            <w:pPr>
              <w:rPr>
                <w:i/>
                <w:color w:val="000000" w:themeColor="text1"/>
              </w:rPr>
            </w:pPr>
            <w:r w:rsidRPr="00DB6DA9">
              <w:rPr>
                <w:i/>
                <w:color w:val="000000" w:themeColor="text1"/>
              </w:rPr>
              <w:t>Поставщик обязан вместе с товаром передать Покупателю:</w:t>
            </w:r>
          </w:p>
          <w:p w14:paraId="0D88A26F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техническую</w:t>
            </w:r>
            <w:proofErr w:type="gramEnd"/>
            <w:r w:rsidRPr="00DB6DA9">
              <w:rPr>
                <w:i/>
                <w:color w:val="000000" w:themeColor="text1"/>
              </w:rPr>
              <w:t xml:space="preserve"> документацию (паспорта, инструкции по эксплуатации и т.д.).</w:t>
            </w:r>
          </w:p>
        </w:tc>
      </w:tr>
    </w:tbl>
    <w:p w14:paraId="2FA5A260" w14:textId="77777777" w:rsidR="00263313" w:rsidRPr="00DB6DA9" w:rsidRDefault="00263313">
      <w:pPr>
        <w:jc w:val="center"/>
        <w:rPr>
          <w:color w:val="000000" w:themeColor="text1"/>
        </w:rPr>
      </w:pPr>
    </w:p>
    <w:p w14:paraId="00530D34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6. ТРЕБОВАНИЯ К ТРАНСПОРТИРОВАНИЮ</w:t>
      </w:r>
    </w:p>
    <w:p w14:paraId="0D2E2C95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6B84E9CC" w14:textId="77777777">
        <w:trPr>
          <w:trHeight w:val="16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F70F572" w14:textId="77777777" w:rsidR="00263313" w:rsidRPr="00DB6DA9" w:rsidRDefault="00A10AD2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650A2E65" w14:textId="77777777" w:rsidR="00263313" w:rsidRPr="00DB6DA9" w:rsidRDefault="00263313">
      <w:pPr>
        <w:jc w:val="center"/>
        <w:rPr>
          <w:color w:val="000000" w:themeColor="text1"/>
        </w:rPr>
      </w:pPr>
    </w:p>
    <w:p w14:paraId="52A2B920" w14:textId="77777777" w:rsidR="00263313" w:rsidRPr="00DB6DA9" w:rsidRDefault="00263313">
      <w:pPr>
        <w:jc w:val="center"/>
        <w:rPr>
          <w:color w:val="000000" w:themeColor="text1"/>
        </w:rPr>
      </w:pPr>
    </w:p>
    <w:p w14:paraId="47A4D1B3" w14:textId="77777777" w:rsidR="00263313" w:rsidRPr="00DB6DA9" w:rsidRDefault="00263313">
      <w:pPr>
        <w:jc w:val="center"/>
        <w:rPr>
          <w:color w:val="000000" w:themeColor="text1"/>
        </w:rPr>
      </w:pPr>
    </w:p>
    <w:p w14:paraId="190D8809" w14:textId="77777777" w:rsidR="00263313" w:rsidRPr="00DB6DA9" w:rsidRDefault="00263313">
      <w:pPr>
        <w:jc w:val="center"/>
        <w:rPr>
          <w:color w:val="000000" w:themeColor="text1"/>
        </w:rPr>
      </w:pPr>
    </w:p>
    <w:p w14:paraId="37288A1A" w14:textId="77777777" w:rsidR="00263313" w:rsidRPr="00DB6DA9" w:rsidRDefault="00263313">
      <w:pPr>
        <w:jc w:val="center"/>
        <w:rPr>
          <w:color w:val="000000" w:themeColor="text1"/>
        </w:rPr>
      </w:pPr>
    </w:p>
    <w:p w14:paraId="2946D034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lastRenderedPageBreak/>
        <w:t>РАЗДЕЛ 7. ТРЕБОВАНИЯ К ХРАНЕНИЮ</w:t>
      </w:r>
    </w:p>
    <w:p w14:paraId="1CAE1CAE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2FC43BCC" w14:textId="77777777">
        <w:trPr>
          <w:trHeight w:val="197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E8F051E" w14:textId="77777777" w:rsidR="00263313" w:rsidRPr="00DB6DA9" w:rsidRDefault="00A10AD2">
            <w:pPr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1636CA2B" w14:textId="77777777" w:rsidR="00263313" w:rsidRPr="00DB6DA9" w:rsidRDefault="00263313">
      <w:pPr>
        <w:jc w:val="center"/>
        <w:rPr>
          <w:color w:val="000000" w:themeColor="text1"/>
        </w:rPr>
      </w:pPr>
    </w:p>
    <w:p w14:paraId="4EF68AEB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8. ТРЕБОВАНИЯ К ОБСЛУЖИВАНИЮ</w:t>
      </w:r>
    </w:p>
    <w:p w14:paraId="633C3528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2858616E" w14:textId="77777777">
        <w:trPr>
          <w:trHeight w:val="232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7D02CEE" w14:textId="77777777" w:rsidR="00263313" w:rsidRPr="00DB6DA9" w:rsidRDefault="00A10AD2">
            <w:pPr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Периодичность обслуживания: в зависимости от условий работы (согласно инструкции)</w:t>
            </w:r>
          </w:p>
        </w:tc>
      </w:tr>
    </w:tbl>
    <w:p w14:paraId="619E90ED" w14:textId="77777777" w:rsidR="00263313" w:rsidRPr="00DB6DA9" w:rsidRDefault="00263313">
      <w:pPr>
        <w:jc w:val="center"/>
        <w:rPr>
          <w:color w:val="000000" w:themeColor="text1"/>
        </w:rPr>
      </w:pPr>
    </w:p>
    <w:p w14:paraId="1B2AB761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9. ЭКОЛОГИЧЕСКИЕ ТРЕБОВАНИЯ</w:t>
      </w:r>
    </w:p>
    <w:p w14:paraId="50C9D190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72459AD5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9796C88" w14:textId="77777777" w:rsidR="00263313" w:rsidRPr="00DB6DA9" w:rsidRDefault="00A10AD2">
            <w:pPr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Экологический класс не менее Евро 4</w:t>
            </w:r>
          </w:p>
        </w:tc>
      </w:tr>
    </w:tbl>
    <w:p w14:paraId="7351E020" w14:textId="77777777" w:rsidR="00263313" w:rsidRPr="00DB6DA9" w:rsidRDefault="00263313">
      <w:pPr>
        <w:jc w:val="center"/>
        <w:rPr>
          <w:color w:val="000000" w:themeColor="text1"/>
        </w:rPr>
      </w:pPr>
    </w:p>
    <w:p w14:paraId="27102A7B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10. ТРЕБОВАНИЯ ПО БЕЗОПАСНОСТИ</w:t>
      </w:r>
    </w:p>
    <w:p w14:paraId="323A7817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7E607CFA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81DE82B" w14:textId="77777777" w:rsidR="00263313" w:rsidRPr="00DB6DA9" w:rsidRDefault="00A10AD2">
            <w:pPr>
              <w:pStyle w:val="ac"/>
              <w:tabs>
                <w:tab w:val="left" w:pos="0"/>
              </w:tabs>
              <w:ind w:right="34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56A78E56" w14:textId="77777777" w:rsidR="00263313" w:rsidRPr="00DB6DA9" w:rsidRDefault="00263313">
      <w:pPr>
        <w:jc w:val="center"/>
        <w:rPr>
          <w:color w:val="000000" w:themeColor="text1"/>
        </w:rPr>
      </w:pPr>
    </w:p>
    <w:p w14:paraId="750C5B78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11. ТРЕБОВАНИЯ К КАЧЕСТВУ</w:t>
      </w:r>
    </w:p>
    <w:p w14:paraId="761E0FD0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280B198A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A519D43" w14:textId="77777777" w:rsidR="00263313" w:rsidRPr="00DB6DA9" w:rsidRDefault="00A10AD2">
            <w:pPr>
              <w:pStyle w:val="ab"/>
              <w:ind w:left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4CDF82E5" w14:textId="77777777" w:rsidR="00263313" w:rsidRPr="00DB6DA9" w:rsidRDefault="00263313">
      <w:pPr>
        <w:jc w:val="center"/>
        <w:rPr>
          <w:color w:val="000000" w:themeColor="text1"/>
          <w:sz w:val="24"/>
          <w:szCs w:val="24"/>
        </w:rPr>
      </w:pPr>
    </w:p>
    <w:p w14:paraId="35AD7B23" w14:textId="77777777" w:rsidR="00263313" w:rsidRPr="00DB6DA9" w:rsidRDefault="00A10AD2">
      <w:pPr>
        <w:jc w:val="center"/>
        <w:rPr>
          <w:color w:val="000000" w:themeColor="text1"/>
          <w:sz w:val="26"/>
          <w:szCs w:val="26"/>
        </w:rPr>
      </w:pPr>
      <w:r w:rsidRPr="00DB6DA9">
        <w:rPr>
          <w:color w:val="000000" w:themeColor="text1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14:paraId="5B59AF6D" w14:textId="77777777" w:rsidR="00263313" w:rsidRPr="00DB6DA9" w:rsidRDefault="00263313">
      <w:pPr>
        <w:jc w:val="center"/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4C06E092" w14:textId="77777777">
        <w:trPr>
          <w:trHeight w:val="25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AABCDE7" w14:textId="77777777" w:rsidR="00263313" w:rsidRPr="00DB6DA9" w:rsidRDefault="00A10AD2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3EE23015" w14:textId="77777777" w:rsidR="00263313" w:rsidRPr="00DB6DA9" w:rsidRDefault="00263313">
      <w:pPr>
        <w:jc w:val="center"/>
        <w:rPr>
          <w:color w:val="000000" w:themeColor="text1"/>
        </w:rPr>
      </w:pPr>
    </w:p>
    <w:p w14:paraId="065B76D1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13. ДОПОЛНИТЕЛЬНЫЕ (ИНЫЕ) ТРЕБОВАНИЯ</w:t>
      </w:r>
    </w:p>
    <w:p w14:paraId="7DE9D397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DB6DA9" w:rsidRPr="00DB6DA9" w14:paraId="282ADCE4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E673362" w14:textId="77777777" w:rsidR="00263313" w:rsidRPr="00DB6DA9" w:rsidRDefault="00A10AD2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rPr>
                <w:rFonts w:ascii="Calibri" w:eastAsia="Calibri" w:hAnsi="Calibri"/>
                <w:color w:val="000000" w:themeColor="text1"/>
                <w:szCs w:val="20"/>
              </w:rPr>
            </w:pPr>
            <w:bookmarkStart w:id="1" w:name="_Toc412024479"/>
            <w:bookmarkStart w:id="2" w:name="_Toc378761168"/>
            <w:bookmarkEnd w:id="1"/>
            <w:bookmarkEnd w:id="2"/>
            <w:r w:rsidRPr="00DB6DA9">
              <w:rPr>
                <w:rFonts w:ascii="Calibri" w:eastAsia="Calibri" w:hAnsi="Calibri"/>
                <w:color w:val="000000" w:themeColor="text1"/>
                <w:szCs w:val="20"/>
              </w:rPr>
              <w:t>Подраздел 13.1 Место поставки продукции</w:t>
            </w:r>
          </w:p>
        </w:tc>
      </w:tr>
      <w:tr w:rsidR="00263313" w:rsidRPr="00DB6DA9" w14:paraId="46DA4DD2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F68E9B4" w14:textId="24E15BCE" w:rsidR="00263313" w:rsidRPr="00C44E52" w:rsidRDefault="00C44E52" w:rsidP="00C44E52">
            <w:pPr>
              <w:suppressAutoHyphens w:val="0"/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Москва</w:t>
            </w:r>
          </w:p>
        </w:tc>
      </w:tr>
    </w:tbl>
    <w:p w14:paraId="3FE84A4E" w14:textId="77777777" w:rsidR="00263313" w:rsidRPr="00DB6DA9" w:rsidRDefault="00263313">
      <w:pPr>
        <w:jc w:val="center"/>
        <w:rPr>
          <w:color w:val="000000" w:themeColor="text1"/>
        </w:rPr>
      </w:pPr>
    </w:p>
    <w:p w14:paraId="4D776415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14. ТРЕБОВАНИЕ К ФОРМЕ ПРЕДСТАВЛЯЕМОЙ ИНФОРМАЦИИ</w:t>
      </w:r>
    </w:p>
    <w:p w14:paraId="784759FC" w14:textId="77777777" w:rsidR="00263313" w:rsidRPr="00DB6DA9" w:rsidRDefault="00263313">
      <w:pPr>
        <w:jc w:val="center"/>
        <w:rPr>
          <w:color w:val="000000" w:themeColor="text1"/>
        </w:rPr>
      </w:pPr>
    </w:p>
    <w:p w14:paraId="64540903" w14:textId="77777777" w:rsidR="00263313" w:rsidRPr="00DB6DA9" w:rsidRDefault="00A10AD2">
      <w:pPr>
        <w:jc w:val="center"/>
        <w:rPr>
          <w:i/>
          <w:color w:val="000000" w:themeColor="text1"/>
          <w:sz w:val="24"/>
          <w:szCs w:val="24"/>
        </w:rPr>
      </w:pPr>
      <w:r w:rsidRPr="00DB6DA9">
        <w:rPr>
          <w:i/>
          <w:color w:val="000000" w:themeColor="text1"/>
          <w:sz w:val="24"/>
          <w:szCs w:val="24"/>
        </w:rPr>
        <w:t>Не требуется</w:t>
      </w:r>
    </w:p>
    <w:p w14:paraId="06EAAAA9" w14:textId="77777777" w:rsidR="00263313" w:rsidRPr="00DB6DA9" w:rsidRDefault="00263313">
      <w:pPr>
        <w:jc w:val="center"/>
        <w:rPr>
          <w:color w:val="000000" w:themeColor="text1"/>
        </w:rPr>
      </w:pPr>
    </w:p>
    <w:p w14:paraId="73A1BE74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15. ТРЕБОВАНИЯ К ТЕХНИЧЕСКОМУ ОБУЧЕНИЮ ПЕРСОНАЛА ЗАКАЗЧИКА</w:t>
      </w:r>
    </w:p>
    <w:p w14:paraId="1F1456AA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263313" w:rsidRPr="00DB6DA9" w14:paraId="36A4B3A5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A4D683C" w14:textId="77777777" w:rsidR="00263313" w:rsidRPr="00DB6DA9" w:rsidRDefault="00A10AD2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678C7F5B" w14:textId="77777777" w:rsidR="00263313" w:rsidRPr="00DB6DA9" w:rsidRDefault="00263313">
      <w:pPr>
        <w:jc w:val="center"/>
        <w:rPr>
          <w:color w:val="000000" w:themeColor="text1"/>
        </w:rPr>
      </w:pPr>
    </w:p>
    <w:p w14:paraId="13FEABAA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16. ПЕРЕЧЕНЬ ПРИНЯТЫХ СОКРАЩЕНИЙ</w:t>
      </w:r>
    </w:p>
    <w:p w14:paraId="2C0C57ED" w14:textId="77777777" w:rsidR="00263313" w:rsidRPr="00DB6DA9" w:rsidRDefault="00263313">
      <w:pPr>
        <w:ind w:firstLine="567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9"/>
        <w:gridCol w:w="2409"/>
        <w:gridCol w:w="6238"/>
      </w:tblGrid>
      <w:tr w:rsidR="00DB6DA9" w:rsidRPr="00DB6DA9" w14:paraId="5890CD1D" w14:textId="77777777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095D74B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F713AED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Сокращение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5EE787A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Расшифровка сокращения</w:t>
            </w:r>
          </w:p>
        </w:tc>
      </w:tr>
      <w:tr w:rsidR="00DB6DA9" w:rsidRPr="00DB6DA9" w14:paraId="67F7A186" w14:textId="77777777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619C7D9" w14:textId="77777777" w:rsidR="00263313" w:rsidRPr="00DB6DA9" w:rsidRDefault="0026331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614A267" w14:textId="77777777" w:rsidR="00263313" w:rsidRPr="00DB6DA9" w:rsidRDefault="0026331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0A729B3" w14:textId="77777777" w:rsidR="00263313" w:rsidRPr="00DB6DA9" w:rsidRDefault="00263313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</w:p>
        </w:tc>
      </w:tr>
    </w:tbl>
    <w:p w14:paraId="21FC884B" w14:textId="77777777" w:rsidR="00263313" w:rsidRPr="00DB6DA9" w:rsidRDefault="00263313">
      <w:pPr>
        <w:ind w:firstLine="567"/>
        <w:jc w:val="both"/>
        <w:rPr>
          <w:color w:val="000000" w:themeColor="text1"/>
          <w:sz w:val="24"/>
          <w:szCs w:val="24"/>
        </w:rPr>
      </w:pPr>
    </w:p>
    <w:p w14:paraId="70056D53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17. ПЕРЕЧЕНЬ ПРИЛОЖЕНИЙ</w:t>
      </w:r>
    </w:p>
    <w:p w14:paraId="1B3FFF51" w14:textId="77777777" w:rsidR="00263313" w:rsidRPr="00DB6DA9" w:rsidRDefault="00263313">
      <w:pPr>
        <w:ind w:firstLine="567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9"/>
        <w:gridCol w:w="7228"/>
        <w:gridCol w:w="1419"/>
      </w:tblGrid>
      <w:tr w:rsidR="00DB6DA9" w:rsidRPr="00DB6DA9" w14:paraId="0F5B2F41" w14:textId="77777777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328B24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B1086D9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411F11A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Номер страницы</w:t>
            </w:r>
          </w:p>
        </w:tc>
      </w:tr>
      <w:tr w:rsidR="00DB6DA9" w:rsidRPr="00DB6DA9" w14:paraId="62B785DF" w14:textId="77777777">
        <w:trPr>
          <w:trHeight w:val="235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830804E" w14:textId="77777777" w:rsidR="00263313" w:rsidRPr="00DB6DA9" w:rsidRDefault="0026331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7B70E8F" w14:textId="77777777" w:rsidR="00263313" w:rsidRPr="00DB6DA9" w:rsidRDefault="0026331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4B65A6C" w14:textId="77777777" w:rsidR="00263313" w:rsidRPr="00DB6DA9" w:rsidRDefault="00263313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</w:p>
        </w:tc>
      </w:tr>
    </w:tbl>
    <w:p w14:paraId="3597B566" w14:textId="77777777" w:rsidR="00263313" w:rsidRPr="00DB6DA9" w:rsidRDefault="00263313">
      <w:pPr>
        <w:rPr>
          <w:color w:val="000000" w:themeColor="text1"/>
        </w:rPr>
      </w:pPr>
    </w:p>
    <w:p w14:paraId="5D228A05" w14:textId="77777777" w:rsidR="00263313" w:rsidRPr="00DB6DA9" w:rsidRDefault="00263313">
      <w:pPr>
        <w:pStyle w:val="ae"/>
        <w:jc w:val="both"/>
        <w:rPr>
          <w:b/>
          <w:color w:val="000000" w:themeColor="text1"/>
          <w:sz w:val="24"/>
        </w:rPr>
      </w:pPr>
    </w:p>
    <w:p w14:paraId="1115CF71" w14:textId="77777777" w:rsidR="00263313" w:rsidRPr="00DB6DA9" w:rsidRDefault="00263313">
      <w:pPr>
        <w:rPr>
          <w:color w:val="000000" w:themeColor="text1"/>
        </w:rPr>
      </w:pPr>
    </w:p>
    <w:sectPr w:rsidR="00263313" w:rsidRPr="00DB6DA9">
      <w:footerReference w:type="default" r:id="rId9"/>
      <w:pgSz w:w="11906" w:h="16838"/>
      <w:pgMar w:top="1134" w:right="851" w:bottom="766" w:left="1701" w:header="0" w:footer="709" w:gutter="0"/>
      <w:cols w:space="720"/>
      <w:formProt w:val="0"/>
      <w:docGrid w:linePitch="381" w:charSpace="-81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4A350" w14:textId="77777777" w:rsidR="001B096C" w:rsidRDefault="001B096C">
      <w:pPr>
        <w:spacing w:line="240" w:lineRule="auto"/>
      </w:pPr>
      <w:r>
        <w:separator/>
      </w:r>
    </w:p>
  </w:endnote>
  <w:endnote w:type="continuationSeparator" w:id="0">
    <w:p w14:paraId="6A4FD9BB" w14:textId="77777777" w:rsidR="001B096C" w:rsidRDefault="001B09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540939" w14:textId="77777777" w:rsidR="00263313" w:rsidRDefault="00A10AD2">
    <w:pPr>
      <w:pStyle w:val="ad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8687A" w14:textId="77777777" w:rsidR="00263313" w:rsidRDefault="00A10AD2">
    <w:pPr>
      <w:pStyle w:val="ad"/>
      <w:jc w:val="center"/>
    </w:pPr>
    <w: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A1D99B" w14:textId="77777777" w:rsidR="00263313" w:rsidRDefault="00A10AD2">
    <w:pPr>
      <w:pStyle w:val="ad"/>
      <w:jc w:val="center"/>
    </w:pPr>
    <w: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1A1BA1" w14:textId="77777777" w:rsidR="001B096C" w:rsidRDefault="001B096C">
      <w:pPr>
        <w:spacing w:line="240" w:lineRule="auto"/>
      </w:pPr>
      <w:r>
        <w:separator/>
      </w:r>
    </w:p>
  </w:footnote>
  <w:footnote w:type="continuationSeparator" w:id="0">
    <w:p w14:paraId="49EA8605" w14:textId="77777777" w:rsidR="001B096C" w:rsidRDefault="001B096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3313"/>
    <w:rsid w:val="00124D3E"/>
    <w:rsid w:val="00151273"/>
    <w:rsid w:val="001B096C"/>
    <w:rsid w:val="00263313"/>
    <w:rsid w:val="002761CE"/>
    <w:rsid w:val="002F5BEE"/>
    <w:rsid w:val="004D5E99"/>
    <w:rsid w:val="008243AB"/>
    <w:rsid w:val="00844BA3"/>
    <w:rsid w:val="00870CBC"/>
    <w:rsid w:val="00A10AD2"/>
    <w:rsid w:val="00C37053"/>
    <w:rsid w:val="00C44E52"/>
    <w:rsid w:val="00D0148F"/>
    <w:rsid w:val="00DB6DA9"/>
    <w:rsid w:val="00E0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C3617"/>
  <w15:docId w15:val="{99F7C062-7A84-4440-9642-5718B7367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бычный (веб) Знак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rPr>
      <w:rFonts w:ascii="Tahoma" w:eastAsia="Tahoma" w:hAnsi="Tahoma" w:cs="Tahoma"/>
      <w:shd w:val="clear" w:color="auto" w:fill="FFFFFF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 w:val="0"/>
      <w:color w:val="00000A"/>
    </w:rPr>
  </w:style>
  <w:style w:type="character" w:customStyle="1" w:styleId="ListLabel3">
    <w:name w:val="ListLabel 3"/>
    <w:rPr>
      <w:rFonts w:cs="Times New Roman"/>
      <w:sz w:val="28"/>
    </w:rPr>
  </w:style>
  <w:style w:type="character" w:customStyle="1" w:styleId="ListLabel4">
    <w:name w:val="ListLabel 4"/>
    <w:rPr>
      <w:sz w:val="18"/>
      <w:szCs w:val="18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Mangal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pPr>
      <w:suppressLineNumbers/>
    </w:pPr>
    <w:rPr>
      <w:rFonts w:cs="Mangal"/>
    </w:rPr>
  </w:style>
  <w:style w:type="paragraph" w:styleId="ab">
    <w:name w:val="List Paragraph"/>
    <w:basedOn w:val="a"/>
    <w:pPr>
      <w:ind w:left="720"/>
      <w:contextualSpacing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customStyle="1" w:styleId="Default">
    <w:name w:val="Default"/>
    <w:pPr>
      <w:suppressAutoHyphens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No Spacing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Стиль_таб2"/>
    <w:basedOn w:val="a"/>
    <w:pPr>
      <w:widowControl w:val="0"/>
      <w:spacing w:before="120" w:after="120"/>
      <w:jc w:val="both"/>
    </w:pPr>
    <w:rPr>
      <w:sz w:val="24"/>
      <w:szCs w:val="20"/>
    </w:rPr>
  </w:style>
  <w:style w:type="paragraph" w:styleId="af">
    <w:name w:val="Normal (Web)"/>
    <w:basedOn w:val="a"/>
    <w:pPr>
      <w:spacing w:before="28" w:after="28"/>
    </w:pPr>
    <w:rPr>
      <w:sz w:val="24"/>
      <w:szCs w:val="24"/>
    </w:rPr>
  </w:style>
  <w:style w:type="paragraph" w:customStyle="1" w:styleId="50">
    <w:name w:val="Основной текст (5)"/>
    <w:basedOn w:val="a"/>
    <w:pPr>
      <w:shd w:val="clear" w:color="auto" w:fill="FFFFFF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af0">
    <w:name w:val="Знак"/>
    <w:basedOn w:val="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f1">
    <w:name w:val="annotation reference"/>
    <w:basedOn w:val="a0"/>
    <w:uiPriority w:val="99"/>
    <w:semiHidden/>
    <w:unhideWhenUsed/>
    <w:rsid w:val="0015127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51273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51273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5127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5127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1512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15127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5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D6E29-235D-421A-8E2F-8DBDF6DEB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783</Words>
  <Characters>4468</Characters>
  <Application>Microsoft Office Word</Application>
  <DocSecurity>0</DocSecurity>
  <Lines>37</Lines>
  <Paragraphs>10</Paragraphs>
  <ScaleCrop>false</ScaleCrop>
  <Company>Dez</Company>
  <LinksUpToDate>false</LinksUpToDate>
  <CharactersWithSpaces>5241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15</cp:revision>
  <cp:lastPrinted>2015-04-07T12:53:00Z</cp:lastPrinted>
  <dcterms:created xsi:type="dcterms:W3CDTF">2015-04-08T11:28:00Z</dcterms:created>
  <dcterms:modified xsi:type="dcterms:W3CDTF">2015-06-05T09:47:00Z</dcterms:modified>
</cp:coreProperties>
</file>